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4508" w14:textId="77777777" w:rsidR="008863EA" w:rsidRDefault="008863EA">
      <w:pPr>
        <w:pStyle w:val="berschrift1"/>
        <w:jc w:val="right"/>
        <w:rPr>
          <w:sz w:val="16"/>
        </w:rPr>
      </w:pPr>
    </w:p>
    <w:p w14:paraId="21014D54" w14:textId="77777777" w:rsidR="008863EA" w:rsidRDefault="008863EA">
      <w:pPr>
        <w:jc w:val="center"/>
        <w:rPr>
          <w:rFonts w:ascii="Arial" w:hAnsi="Arial" w:cs="Arial"/>
          <w:sz w:val="22"/>
          <w:szCs w:val="22"/>
        </w:rPr>
      </w:pPr>
      <w:r>
        <w:rPr>
          <w:rFonts w:ascii="Arial" w:hAnsi="Arial" w:cs="Arial"/>
          <w:sz w:val="22"/>
          <w:szCs w:val="22"/>
        </w:rPr>
        <w:t>Evangelisches Berufskolleg</w:t>
      </w:r>
    </w:p>
    <w:p w14:paraId="4A004816" w14:textId="77777777" w:rsidR="008863EA" w:rsidRDefault="008863EA">
      <w:pPr>
        <w:pStyle w:val="berschrift1"/>
        <w:jc w:val="center"/>
        <w:rPr>
          <w:rFonts w:ascii="Arial" w:hAnsi="Arial" w:cs="Arial"/>
          <w:sz w:val="22"/>
          <w:szCs w:val="22"/>
        </w:rPr>
      </w:pPr>
      <w:r>
        <w:rPr>
          <w:rFonts w:ascii="Arial" w:hAnsi="Arial" w:cs="Arial"/>
          <w:sz w:val="22"/>
          <w:szCs w:val="22"/>
        </w:rPr>
        <w:t>der Bergischen Diakonie Aprath</w:t>
      </w:r>
    </w:p>
    <w:p w14:paraId="07DA5328" w14:textId="77777777" w:rsidR="008863EA" w:rsidRDefault="008863EA">
      <w:pPr>
        <w:pStyle w:val="berschrift1"/>
        <w:jc w:val="center"/>
        <w:rPr>
          <w:rFonts w:ascii="Arial" w:hAnsi="Arial" w:cs="Arial"/>
          <w:sz w:val="22"/>
          <w:szCs w:val="22"/>
        </w:rPr>
      </w:pPr>
      <w:r>
        <w:rPr>
          <w:rFonts w:ascii="Arial" w:hAnsi="Arial" w:cs="Arial"/>
          <w:sz w:val="22"/>
          <w:szCs w:val="22"/>
        </w:rPr>
        <w:t>Straßburger Str. 39</w:t>
      </w:r>
    </w:p>
    <w:p w14:paraId="5DB4CCDE" w14:textId="77777777" w:rsidR="008863EA" w:rsidRDefault="008863EA">
      <w:pPr>
        <w:pStyle w:val="berschrift1"/>
        <w:jc w:val="center"/>
        <w:rPr>
          <w:rFonts w:ascii="Arial" w:hAnsi="Arial" w:cs="Arial"/>
          <w:sz w:val="22"/>
          <w:szCs w:val="22"/>
        </w:rPr>
      </w:pPr>
      <w:r>
        <w:rPr>
          <w:rFonts w:ascii="Arial" w:hAnsi="Arial" w:cs="Arial"/>
          <w:sz w:val="22"/>
          <w:szCs w:val="22"/>
        </w:rPr>
        <w:t>42107 Wuppertal</w:t>
      </w:r>
    </w:p>
    <w:p w14:paraId="7C244859" w14:textId="77777777" w:rsidR="008863EA" w:rsidRDefault="008863EA">
      <w:pPr>
        <w:pStyle w:val="berschrift1"/>
        <w:jc w:val="center"/>
        <w:rPr>
          <w:rFonts w:ascii="Arial" w:hAnsi="Arial" w:cs="Arial"/>
          <w:sz w:val="22"/>
          <w:szCs w:val="22"/>
        </w:rPr>
      </w:pPr>
      <w:r>
        <w:rPr>
          <w:rFonts w:ascii="Arial" w:hAnsi="Arial" w:cs="Arial"/>
          <w:sz w:val="22"/>
          <w:szCs w:val="22"/>
        </w:rPr>
        <w:t>Tel.: +49 202 87066-0 Fax: +49 202 87066-29</w:t>
      </w:r>
    </w:p>
    <w:p w14:paraId="16F86729" w14:textId="77777777" w:rsidR="008863EA" w:rsidRDefault="008863EA">
      <w:pPr>
        <w:pStyle w:val="berschrift1"/>
        <w:jc w:val="center"/>
        <w:rPr>
          <w:lang w:val="it-IT"/>
        </w:rPr>
      </w:pPr>
      <w:r>
        <w:rPr>
          <w:rFonts w:ascii="Arial" w:hAnsi="Arial" w:cs="Arial"/>
          <w:sz w:val="22"/>
          <w:szCs w:val="22"/>
        </w:rPr>
        <w:t>E-Mail: ev.bk@bergische-diakonie.de</w:t>
      </w:r>
    </w:p>
    <w:p w14:paraId="529A47DD" w14:textId="77777777" w:rsidR="008863EA" w:rsidRDefault="008863EA">
      <w:pPr>
        <w:pStyle w:val="berschrift2"/>
        <w:jc w:val="center"/>
        <w:rPr>
          <w:sz w:val="28"/>
          <w:lang w:val="it-IT"/>
        </w:rPr>
      </w:pPr>
    </w:p>
    <w:p w14:paraId="03C3DD6E" w14:textId="77777777" w:rsidR="008863EA" w:rsidRDefault="008863EA">
      <w:pPr>
        <w:pStyle w:val="berschrift2"/>
        <w:jc w:val="center"/>
        <w:rPr>
          <w:rFonts w:ascii="Arial" w:hAnsi="Arial" w:cs="Arial"/>
          <w:sz w:val="22"/>
          <w:szCs w:val="22"/>
        </w:rPr>
      </w:pPr>
      <w:r>
        <w:rPr>
          <w:rFonts w:ascii="Arial" w:hAnsi="Arial" w:cs="Arial"/>
          <w:sz w:val="22"/>
          <w:szCs w:val="22"/>
        </w:rPr>
        <w:t>Beurteilungsbogen Berufsfachschule für Heilerziehungshilfe</w:t>
      </w:r>
    </w:p>
    <w:p w14:paraId="0C1266E8" w14:textId="77777777" w:rsidR="008863EA" w:rsidRDefault="008863EA">
      <w:pPr>
        <w:jc w:val="center"/>
        <w:rPr>
          <w:rFonts w:ascii="Arial" w:hAnsi="Arial" w:cs="Arial"/>
          <w:sz w:val="28"/>
        </w:rPr>
      </w:pPr>
      <w:r>
        <w:rPr>
          <w:rFonts w:ascii="Arial" w:hAnsi="Arial" w:cs="Arial"/>
          <w:sz w:val="22"/>
          <w:szCs w:val="22"/>
        </w:rPr>
        <w:t>(Unterstufe, 1. Halbjahr)</w:t>
      </w:r>
    </w:p>
    <w:p w14:paraId="3902909F" w14:textId="77777777" w:rsidR="008863EA" w:rsidRDefault="008863EA">
      <w:pPr>
        <w:jc w:val="center"/>
        <w:rPr>
          <w:rFonts w:ascii="Arial" w:hAnsi="Arial" w:cs="Arial"/>
          <w:sz w:val="28"/>
        </w:rPr>
      </w:pPr>
    </w:p>
    <w:p w14:paraId="32730266" w14:textId="77777777" w:rsidR="008863EA" w:rsidRDefault="008863EA">
      <w:pPr>
        <w:jc w:val="both"/>
        <w:rPr>
          <w:rFonts w:ascii="Arial" w:hAnsi="Arial" w:cs="Arial"/>
          <w:sz w:val="22"/>
          <w:szCs w:val="22"/>
        </w:rPr>
      </w:pPr>
      <w:r>
        <w:rPr>
          <w:rFonts w:ascii="Arial" w:hAnsi="Arial" w:cs="Arial"/>
          <w:sz w:val="22"/>
          <w:szCs w:val="22"/>
        </w:rPr>
        <w:t>Praktikant/in: ..............................................................................................................................</w:t>
      </w:r>
    </w:p>
    <w:p w14:paraId="012FC658" w14:textId="77777777" w:rsidR="008863EA" w:rsidRDefault="008863EA">
      <w:pPr>
        <w:jc w:val="both"/>
        <w:rPr>
          <w:rFonts w:ascii="Arial" w:hAnsi="Arial" w:cs="Arial"/>
          <w:sz w:val="22"/>
          <w:szCs w:val="22"/>
        </w:rPr>
      </w:pPr>
    </w:p>
    <w:p w14:paraId="20D8D5CB" w14:textId="77777777" w:rsidR="008863EA" w:rsidRDefault="008863EA">
      <w:pPr>
        <w:jc w:val="both"/>
        <w:rPr>
          <w:rFonts w:ascii="Arial" w:hAnsi="Arial" w:cs="Arial"/>
          <w:sz w:val="22"/>
          <w:szCs w:val="22"/>
        </w:rPr>
      </w:pPr>
      <w:r>
        <w:rPr>
          <w:rFonts w:ascii="Arial" w:hAnsi="Arial" w:cs="Arial"/>
          <w:sz w:val="22"/>
          <w:szCs w:val="22"/>
        </w:rPr>
        <w:t>Zeitraum der Beurteilung: ..........................................................................................................</w:t>
      </w:r>
    </w:p>
    <w:p w14:paraId="398E8C96" w14:textId="77777777" w:rsidR="008863EA" w:rsidRDefault="008863EA">
      <w:pPr>
        <w:jc w:val="both"/>
        <w:rPr>
          <w:rFonts w:ascii="Arial" w:hAnsi="Arial" w:cs="Arial"/>
          <w:sz w:val="22"/>
          <w:szCs w:val="22"/>
        </w:rPr>
      </w:pPr>
    </w:p>
    <w:p w14:paraId="2CB4328B" w14:textId="77777777" w:rsidR="008863EA" w:rsidRDefault="008863EA">
      <w:pPr>
        <w:jc w:val="both"/>
        <w:rPr>
          <w:rFonts w:ascii="Arial" w:hAnsi="Arial" w:cs="Arial"/>
          <w:sz w:val="22"/>
          <w:szCs w:val="22"/>
        </w:rPr>
      </w:pPr>
      <w:r>
        <w:rPr>
          <w:rFonts w:ascii="Arial" w:hAnsi="Arial" w:cs="Arial"/>
          <w:sz w:val="22"/>
          <w:szCs w:val="22"/>
        </w:rPr>
        <w:t>Anschrift der Einrichtung: ...........................................................................................................</w:t>
      </w:r>
    </w:p>
    <w:p w14:paraId="1803CAC7" w14:textId="77777777" w:rsidR="008863EA" w:rsidRDefault="008863EA">
      <w:pPr>
        <w:jc w:val="both"/>
        <w:rPr>
          <w:rFonts w:ascii="Arial" w:hAnsi="Arial" w:cs="Arial"/>
          <w:sz w:val="22"/>
          <w:szCs w:val="22"/>
        </w:rPr>
      </w:pPr>
    </w:p>
    <w:p w14:paraId="6486E452" w14:textId="77777777" w:rsidR="008863EA" w:rsidRDefault="008863EA">
      <w:pPr>
        <w:jc w:val="both"/>
        <w:rPr>
          <w:rFonts w:ascii="Arial" w:hAnsi="Arial" w:cs="Arial"/>
          <w:b/>
          <w:bCs/>
          <w:sz w:val="22"/>
          <w:szCs w:val="22"/>
        </w:rPr>
      </w:pPr>
      <w:r>
        <w:rPr>
          <w:rFonts w:ascii="Arial" w:eastAsia="Arial" w:hAnsi="Arial" w:cs="Arial"/>
          <w:sz w:val="22"/>
          <w:szCs w:val="22"/>
        </w:rPr>
        <w:t>………………………………………………………………………………………………………</w:t>
      </w:r>
      <w:r>
        <w:rPr>
          <w:rFonts w:ascii="Arial" w:hAnsi="Arial" w:cs="Arial"/>
          <w:sz w:val="22"/>
          <w:szCs w:val="22"/>
        </w:rPr>
        <w:t>..…..</w:t>
      </w:r>
    </w:p>
    <w:p w14:paraId="25F20830" w14:textId="77777777" w:rsidR="008863EA" w:rsidRDefault="008863EA">
      <w:pPr>
        <w:jc w:val="both"/>
        <w:rPr>
          <w:rFonts w:ascii="Arial" w:hAnsi="Arial" w:cs="Arial"/>
          <w:b/>
          <w:bCs/>
          <w:sz w:val="22"/>
          <w:szCs w:val="22"/>
        </w:rPr>
      </w:pPr>
    </w:p>
    <w:p w14:paraId="5130F094" w14:textId="77777777" w:rsidR="008863EA" w:rsidRDefault="008863EA">
      <w:pPr>
        <w:pStyle w:val="berschrift4"/>
        <w:rPr>
          <w:rFonts w:ascii="Arial" w:hAnsi="Arial" w:cs="Arial"/>
          <w:sz w:val="22"/>
          <w:szCs w:val="22"/>
        </w:rPr>
      </w:pPr>
      <w:r>
        <w:rPr>
          <w:rFonts w:ascii="Arial" w:hAnsi="Arial" w:cs="Arial"/>
          <w:sz w:val="22"/>
          <w:szCs w:val="22"/>
        </w:rPr>
        <w:t>Sekundärqualifikationen</w:t>
      </w:r>
    </w:p>
    <w:p w14:paraId="5D8A411E" w14:textId="77777777" w:rsidR="008863EA" w:rsidRDefault="008863EA">
      <w:pPr>
        <w:jc w:val="both"/>
        <w:rPr>
          <w:rFonts w:ascii="Arial" w:hAnsi="Arial" w:cs="Arial"/>
          <w:b/>
          <w:bCs/>
          <w:sz w:val="22"/>
          <w:szCs w:val="22"/>
          <w:u w:val="single"/>
        </w:rPr>
      </w:pPr>
    </w:p>
    <w:p w14:paraId="1BF1168F" w14:textId="77777777" w:rsidR="008863EA" w:rsidRDefault="008863EA">
      <w:pPr>
        <w:jc w:val="both"/>
        <w:rPr>
          <w:rFonts w:ascii="Arial" w:hAnsi="Arial" w:cs="Arial"/>
          <w:sz w:val="22"/>
          <w:szCs w:val="22"/>
        </w:rPr>
      </w:pPr>
      <w:r>
        <w:rPr>
          <w:rFonts w:ascii="Arial" w:hAnsi="Arial" w:cs="Arial"/>
          <w:sz w:val="22"/>
          <w:szCs w:val="22"/>
        </w:rPr>
        <w:t>1. Fehltage: ................................................davon entschuldigt: ................................................</w:t>
      </w:r>
    </w:p>
    <w:p w14:paraId="0AFB2CB1" w14:textId="77777777" w:rsidR="008863EA" w:rsidRDefault="008863EA">
      <w:pPr>
        <w:jc w:val="both"/>
        <w:rPr>
          <w:rFonts w:ascii="Arial" w:hAnsi="Arial" w:cs="Arial"/>
          <w:sz w:val="22"/>
          <w:szCs w:val="22"/>
        </w:rPr>
      </w:pPr>
    </w:p>
    <w:p w14:paraId="60EE3361" w14:textId="77777777" w:rsidR="008863EA" w:rsidRDefault="008863EA">
      <w:pPr>
        <w:jc w:val="both"/>
        <w:rPr>
          <w:rFonts w:ascii="Arial" w:hAnsi="Arial" w:cs="Arial"/>
          <w:sz w:val="22"/>
          <w:szCs w:val="22"/>
        </w:rPr>
      </w:pPr>
      <w:r>
        <w:rPr>
          <w:rFonts w:ascii="Arial" w:hAnsi="Arial" w:cs="Arial"/>
          <w:sz w:val="22"/>
          <w:szCs w:val="22"/>
        </w:rPr>
        <w:t>2. Pünktlichkeit: ..........................................................................................................................</w:t>
      </w:r>
    </w:p>
    <w:p w14:paraId="2D35E91B" w14:textId="77777777" w:rsidR="008863EA" w:rsidRDefault="008863EA">
      <w:pPr>
        <w:jc w:val="both"/>
        <w:rPr>
          <w:rFonts w:ascii="Arial" w:hAnsi="Arial" w:cs="Arial"/>
          <w:sz w:val="22"/>
          <w:szCs w:val="22"/>
        </w:rPr>
      </w:pPr>
    </w:p>
    <w:p w14:paraId="083C749F" w14:textId="77777777" w:rsidR="008863EA" w:rsidRDefault="008863EA">
      <w:pPr>
        <w:jc w:val="both"/>
        <w:rPr>
          <w:rFonts w:ascii="Arial" w:hAnsi="Arial" w:cs="Arial"/>
          <w:sz w:val="22"/>
          <w:szCs w:val="22"/>
        </w:rPr>
      </w:pPr>
      <w:r>
        <w:rPr>
          <w:rFonts w:ascii="Arial" w:hAnsi="Arial" w:cs="Arial"/>
          <w:sz w:val="22"/>
          <w:szCs w:val="22"/>
        </w:rPr>
        <w:t>3. Zuverlässigkeit: ......................................................................................................................</w:t>
      </w:r>
    </w:p>
    <w:p w14:paraId="1252BA00" w14:textId="77777777" w:rsidR="008863EA" w:rsidRDefault="008863EA">
      <w:pPr>
        <w:jc w:val="both"/>
        <w:rPr>
          <w:rFonts w:ascii="Arial" w:hAnsi="Arial" w:cs="Arial"/>
          <w:sz w:val="22"/>
          <w:szCs w:val="22"/>
        </w:rPr>
      </w:pPr>
    </w:p>
    <w:p w14:paraId="0AB65B5C" w14:textId="77777777" w:rsidR="008863EA" w:rsidRDefault="008863EA">
      <w:pPr>
        <w:jc w:val="both"/>
        <w:rPr>
          <w:rFonts w:ascii="Arial" w:hAnsi="Arial" w:cs="Arial"/>
          <w:sz w:val="22"/>
          <w:szCs w:val="22"/>
        </w:rPr>
      </w:pPr>
      <w:r>
        <w:rPr>
          <w:rFonts w:ascii="Arial" w:hAnsi="Arial" w:cs="Arial"/>
          <w:sz w:val="22"/>
          <w:szCs w:val="22"/>
        </w:rPr>
        <w:t>4. Einsatzbereitschaft und -fähigkeit: .........................................................................................</w:t>
      </w:r>
    </w:p>
    <w:p w14:paraId="10DB853B" w14:textId="77777777" w:rsidR="008863EA" w:rsidRDefault="008863EA">
      <w:pPr>
        <w:jc w:val="both"/>
        <w:rPr>
          <w:rFonts w:ascii="Arial" w:hAnsi="Arial" w:cs="Arial"/>
          <w:sz w:val="22"/>
          <w:szCs w:val="22"/>
        </w:rPr>
      </w:pPr>
    </w:p>
    <w:p w14:paraId="5092F3BC" w14:textId="77777777" w:rsidR="008863EA" w:rsidRDefault="008863EA">
      <w:pPr>
        <w:jc w:val="both"/>
        <w:rPr>
          <w:rFonts w:ascii="Arial" w:hAnsi="Arial" w:cs="Arial"/>
          <w:sz w:val="22"/>
          <w:szCs w:val="22"/>
        </w:rPr>
      </w:pPr>
      <w:r>
        <w:rPr>
          <w:rFonts w:ascii="Arial" w:hAnsi="Arial" w:cs="Arial"/>
          <w:sz w:val="22"/>
          <w:szCs w:val="22"/>
        </w:rPr>
        <w:t>....................................................................................................................................................</w:t>
      </w:r>
    </w:p>
    <w:p w14:paraId="309D6231" w14:textId="77777777" w:rsidR="008863EA" w:rsidRDefault="008863EA">
      <w:pPr>
        <w:jc w:val="both"/>
        <w:rPr>
          <w:rFonts w:ascii="Arial" w:hAnsi="Arial" w:cs="Arial"/>
          <w:sz w:val="22"/>
          <w:szCs w:val="22"/>
        </w:rPr>
      </w:pPr>
    </w:p>
    <w:p w14:paraId="20CCC50C" w14:textId="77777777" w:rsidR="008863EA" w:rsidRDefault="008863EA">
      <w:pPr>
        <w:jc w:val="both"/>
        <w:rPr>
          <w:rFonts w:ascii="Arial" w:hAnsi="Arial" w:cs="Arial"/>
          <w:sz w:val="18"/>
          <w:szCs w:val="18"/>
        </w:rPr>
      </w:pPr>
      <w:r>
        <w:rPr>
          <w:rFonts w:ascii="Arial" w:hAnsi="Arial" w:cs="Arial"/>
          <w:sz w:val="22"/>
          <w:szCs w:val="22"/>
        </w:rPr>
        <w:t>....................................................................................................................................................</w:t>
      </w:r>
    </w:p>
    <w:p w14:paraId="6AB02FA1" w14:textId="77777777" w:rsidR="008863EA" w:rsidRDefault="008863EA">
      <w:pPr>
        <w:jc w:val="both"/>
        <w:rPr>
          <w:rFonts w:ascii="Arial" w:hAnsi="Arial" w:cs="Arial"/>
          <w:sz w:val="18"/>
          <w:szCs w:val="18"/>
        </w:rPr>
      </w:pPr>
    </w:p>
    <w:p w14:paraId="04201E44" w14:textId="77777777" w:rsidR="008863EA" w:rsidRDefault="008863EA">
      <w:pPr>
        <w:pStyle w:val="berschrift4"/>
        <w:rPr>
          <w:rFonts w:ascii="Arial" w:hAnsi="Arial" w:cs="Arial"/>
          <w:sz w:val="18"/>
          <w:szCs w:val="18"/>
        </w:rPr>
      </w:pPr>
      <w:r>
        <w:rPr>
          <w:rFonts w:ascii="Arial" w:hAnsi="Arial" w:cs="Arial"/>
          <w:sz w:val="22"/>
          <w:szCs w:val="22"/>
        </w:rPr>
        <w:t>Primärqualifikation</w:t>
      </w:r>
    </w:p>
    <w:p w14:paraId="5F35C3F5" w14:textId="77777777" w:rsidR="008863EA" w:rsidRDefault="008863EA">
      <w:pPr>
        <w:pStyle w:val="Textkrper"/>
        <w:spacing w:line="240" w:lineRule="auto"/>
        <w:rPr>
          <w:rFonts w:ascii="Arial" w:hAnsi="Arial" w:cs="Arial"/>
          <w:sz w:val="22"/>
        </w:rPr>
      </w:pPr>
      <w:r>
        <w:rPr>
          <w:rFonts w:ascii="Arial" w:hAnsi="Arial" w:cs="Arial"/>
          <w:sz w:val="18"/>
          <w:szCs w:val="18"/>
        </w:rPr>
        <w:t xml:space="preserve">Eine Übersicht über die Beschreibungen finden Sie in Klammern hinter den Überschriften und unter </w:t>
      </w:r>
      <w:hyperlink r:id="rId7" w:history="1">
        <w:r>
          <w:rPr>
            <w:rStyle w:val="Hyperlink"/>
            <w:rFonts w:ascii="Arial" w:hAnsi="Arial" w:cs="Arial"/>
            <w:sz w:val="18"/>
            <w:szCs w:val="18"/>
          </w:rPr>
          <w:t>www.ev-bk.de/downloads/heilerziehungshilfe</w:t>
        </w:r>
      </w:hyperlink>
      <w:r>
        <w:rPr>
          <w:rFonts w:ascii="Arial" w:hAnsi="Arial" w:cs="Arial"/>
          <w:sz w:val="18"/>
          <w:szCs w:val="18"/>
        </w:rPr>
        <w:t>. Die auf dem Bogen angegebenen Punkte erheben keinen Anspruch auf Vollständigkeit und können ergänzt werden.</w:t>
      </w:r>
    </w:p>
    <w:p w14:paraId="2CAB831E" w14:textId="77777777" w:rsidR="008863EA" w:rsidRDefault="008863EA">
      <w:pPr>
        <w:jc w:val="both"/>
        <w:rPr>
          <w:rFonts w:ascii="Arial" w:hAnsi="Arial" w:cs="Arial"/>
          <w:sz w:val="22"/>
        </w:rPr>
      </w:pPr>
    </w:p>
    <w:p w14:paraId="4AD1EC11" w14:textId="77777777" w:rsidR="008863EA" w:rsidRDefault="008863EA">
      <w:pPr>
        <w:jc w:val="both"/>
        <w:rPr>
          <w:rFonts w:ascii="Arial" w:hAnsi="Arial" w:cs="Arial"/>
          <w:b/>
          <w:bCs/>
          <w:sz w:val="22"/>
          <w:szCs w:val="22"/>
          <w:u w:val="single"/>
        </w:rPr>
      </w:pPr>
      <w:r>
        <w:rPr>
          <w:rFonts w:ascii="Arial" w:hAnsi="Arial" w:cs="Arial"/>
          <w:b/>
          <w:bCs/>
          <w:sz w:val="22"/>
          <w:szCs w:val="22"/>
          <w:u w:val="single"/>
        </w:rPr>
        <w:t>A. Generell angestrebte Kompetenzen</w:t>
      </w:r>
      <w:r>
        <w:rPr>
          <w:rFonts w:ascii="Arial" w:hAnsi="Arial" w:cs="Arial"/>
          <w:b/>
          <w:bCs/>
          <w:sz w:val="22"/>
          <w:szCs w:val="22"/>
        </w:rPr>
        <w:t>:</w:t>
      </w:r>
      <w:r>
        <w:rPr>
          <w:rFonts w:ascii="Arial" w:hAnsi="Arial" w:cs="Arial"/>
          <w:b/>
          <w:bCs/>
        </w:rPr>
        <w:t xml:space="preserve"> </w:t>
      </w:r>
      <w:r>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Bedürfnisse/Pflegebedarf von Menschen m.B. erkennen, Selbst-Fremdwahrnehmung, Gesprächsgestaltung, Nähe-Distanz, Kritikfähigkeit, Empathie; Situations- und adressatenbezogene Kommunikation, Teamfähigkeit, Angehörigenarbeit, Wertschätzung.</w:t>
      </w:r>
    </w:p>
    <w:p w14:paraId="725A1DAB" w14:textId="77777777" w:rsidR="008863EA" w:rsidRDefault="008863EA">
      <w:pPr>
        <w:jc w:val="both"/>
        <w:rPr>
          <w:rFonts w:ascii="Arial" w:hAnsi="Arial" w:cs="Arial"/>
          <w:b/>
          <w:bCs/>
          <w:sz w:val="22"/>
          <w:szCs w:val="22"/>
          <w:u w:val="single"/>
        </w:rPr>
      </w:pPr>
    </w:p>
    <w:p w14:paraId="06310CA1" w14:textId="77777777" w:rsidR="008863EA" w:rsidRDefault="008863EA">
      <w:pPr>
        <w:jc w:val="both"/>
        <w:rPr>
          <w:rFonts w:ascii="Arial" w:hAnsi="Arial" w:cs="Arial"/>
          <w:sz w:val="22"/>
          <w:szCs w:val="22"/>
        </w:rPr>
      </w:pPr>
      <w:r>
        <w:rPr>
          <w:rFonts w:ascii="Arial" w:hAnsi="Arial" w:cs="Arial"/>
          <w:sz w:val="22"/>
          <w:szCs w:val="22"/>
        </w:rPr>
        <w:t>....................................................................................................................................................</w:t>
      </w:r>
    </w:p>
    <w:p w14:paraId="22BE385C" w14:textId="77777777" w:rsidR="008863EA" w:rsidRDefault="008863EA">
      <w:pPr>
        <w:jc w:val="both"/>
        <w:rPr>
          <w:rFonts w:ascii="Arial" w:hAnsi="Arial" w:cs="Arial"/>
          <w:sz w:val="22"/>
          <w:szCs w:val="22"/>
        </w:rPr>
      </w:pPr>
    </w:p>
    <w:p w14:paraId="7684D9EA" w14:textId="77777777" w:rsidR="008863EA" w:rsidRDefault="008863EA">
      <w:pPr>
        <w:jc w:val="both"/>
        <w:rPr>
          <w:rFonts w:ascii="Arial" w:hAnsi="Arial" w:cs="Arial"/>
          <w:sz w:val="22"/>
          <w:szCs w:val="22"/>
        </w:rPr>
      </w:pPr>
      <w:r>
        <w:rPr>
          <w:rFonts w:ascii="Arial" w:hAnsi="Arial" w:cs="Arial"/>
          <w:sz w:val="22"/>
          <w:szCs w:val="22"/>
        </w:rPr>
        <w:t>....................................................…............................................................................................</w:t>
      </w:r>
    </w:p>
    <w:p w14:paraId="61A8E48F" w14:textId="77777777" w:rsidR="008863EA" w:rsidRDefault="008863EA">
      <w:pPr>
        <w:jc w:val="both"/>
        <w:rPr>
          <w:rFonts w:ascii="Arial" w:hAnsi="Arial" w:cs="Arial"/>
          <w:sz w:val="22"/>
          <w:szCs w:val="22"/>
        </w:rPr>
      </w:pPr>
    </w:p>
    <w:p w14:paraId="27553A36" w14:textId="77777777" w:rsidR="008863EA" w:rsidRDefault="008863EA">
      <w:pPr>
        <w:jc w:val="both"/>
        <w:rPr>
          <w:rFonts w:ascii="Arial" w:hAnsi="Arial" w:cs="Arial"/>
          <w:sz w:val="22"/>
          <w:szCs w:val="22"/>
        </w:rPr>
      </w:pPr>
      <w:r>
        <w:rPr>
          <w:rFonts w:ascii="Arial" w:hAnsi="Arial" w:cs="Arial"/>
          <w:sz w:val="22"/>
          <w:szCs w:val="22"/>
        </w:rPr>
        <w:t>....................................................................................................................................................</w:t>
      </w:r>
    </w:p>
    <w:p w14:paraId="0BA6F18D" w14:textId="77777777" w:rsidR="008863EA" w:rsidRDefault="008863EA">
      <w:pPr>
        <w:jc w:val="both"/>
        <w:rPr>
          <w:rFonts w:ascii="Arial" w:hAnsi="Arial" w:cs="Arial"/>
          <w:sz w:val="22"/>
          <w:szCs w:val="22"/>
        </w:rPr>
      </w:pPr>
    </w:p>
    <w:p w14:paraId="1E8D7016" w14:textId="77777777" w:rsidR="008863EA" w:rsidRDefault="008863EA">
      <w:pPr>
        <w:jc w:val="both"/>
        <w:rPr>
          <w:rFonts w:ascii="Arial" w:hAnsi="Arial" w:cs="Arial"/>
          <w:sz w:val="22"/>
          <w:szCs w:val="22"/>
        </w:rPr>
      </w:pPr>
      <w:r>
        <w:rPr>
          <w:rFonts w:ascii="Arial" w:hAnsi="Arial" w:cs="Arial"/>
          <w:sz w:val="22"/>
          <w:szCs w:val="22"/>
        </w:rPr>
        <w:t>....................................................................................................................................................</w:t>
      </w:r>
    </w:p>
    <w:p w14:paraId="3311C8DF" w14:textId="77777777" w:rsidR="008863EA" w:rsidRDefault="008863EA">
      <w:pPr>
        <w:jc w:val="both"/>
        <w:rPr>
          <w:rFonts w:ascii="Arial" w:hAnsi="Arial" w:cs="Arial"/>
          <w:sz w:val="22"/>
          <w:szCs w:val="22"/>
        </w:rPr>
      </w:pPr>
    </w:p>
    <w:p w14:paraId="4C53D46C" w14:textId="77777777" w:rsidR="008863EA" w:rsidRDefault="008863EA">
      <w:pPr>
        <w:jc w:val="both"/>
        <w:rPr>
          <w:rFonts w:ascii="Arial" w:hAnsi="Arial" w:cs="Arial"/>
          <w:sz w:val="22"/>
          <w:szCs w:val="22"/>
        </w:rPr>
      </w:pPr>
      <w:r>
        <w:rPr>
          <w:rFonts w:ascii="Arial" w:hAnsi="Arial" w:cs="Arial"/>
          <w:sz w:val="22"/>
          <w:szCs w:val="22"/>
        </w:rPr>
        <w:t>....................................................................................................................................................</w:t>
      </w:r>
    </w:p>
    <w:p w14:paraId="47092307" w14:textId="77777777" w:rsidR="008863EA" w:rsidRDefault="008863EA">
      <w:pPr>
        <w:jc w:val="both"/>
        <w:rPr>
          <w:rFonts w:ascii="Arial" w:hAnsi="Arial" w:cs="Arial"/>
          <w:sz w:val="22"/>
          <w:szCs w:val="22"/>
        </w:rPr>
      </w:pPr>
    </w:p>
    <w:p w14:paraId="44919DAF" w14:textId="77777777" w:rsidR="008863EA" w:rsidRDefault="008863EA">
      <w:pPr>
        <w:jc w:val="both"/>
        <w:rPr>
          <w:sz w:val="22"/>
          <w:szCs w:val="22"/>
        </w:rPr>
      </w:pPr>
      <w:r>
        <w:rPr>
          <w:rFonts w:ascii="Arial" w:eastAsia="Arial" w:hAnsi="Arial" w:cs="Arial"/>
          <w:sz w:val="22"/>
          <w:szCs w:val="22"/>
        </w:rPr>
        <w:t>……………………………………………………………………………………………………………</w:t>
      </w:r>
    </w:p>
    <w:p w14:paraId="215B09C2" w14:textId="77777777" w:rsidR="008863EA" w:rsidRDefault="008863EA">
      <w:pPr>
        <w:jc w:val="both"/>
        <w:rPr>
          <w:sz w:val="22"/>
          <w:szCs w:val="22"/>
        </w:rPr>
      </w:pPr>
    </w:p>
    <w:p w14:paraId="3C922062" w14:textId="77777777" w:rsidR="008863EA" w:rsidRDefault="008863EA">
      <w:pPr>
        <w:jc w:val="both"/>
        <w:rPr>
          <w:rFonts w:ascii="Arial" w:hAnsi="Arial" w:cs="Arial"/>
          <w:b/>
          <w:bCs/>
          <w:u w:val="single"/>
        </w:rPr>
      </w:pPr>
      <w:r>
        <w:rPr>
          <w:rFonts w:ascii="Arial" w:hAnsi="Arial" w:cs="Arial"/>
          <w:b/>
          <w:bCs/>
          <w:sz w:val="22"/>
          <w:szCs w:val="22"/>
          <w:u w:val="single"/>
        </w:rPr>
        <w:lastRenderedPageBreak/>
        <w:t>B. Heilerzieherische Kompetenzen:</w:t>
      </w:r>
      <w:r>
        <w:rPr>
          <w:rFonts w:ascii="Arial" w:hAnsi="Arial" w:cs="Arial"/>
        </w:rPr>
        <w:t xml:space="preserve"> </w:t>
      </w:r>
      <w:r>
        <w:rPr>
          <w:rFonts w:ascii="Arial" w:hAnsi="Arial" w:cs="Arial"/>
          <w:sz w:val="18"/>
        </w:rPr>
        <w:t>(Bewohner: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m.B., tauschen sich im Team sachgerecht aus, erkennen die unterschiedlichen Berufsqualifikationen, wirken bei der Erstellung von Dokumentationen mit, assistieren bei der Konzeptentwicklung und -durchführung)</w:t>
      </w:r>
    </w:p>
    <w:p w14:paraId="4CF11F53" w14:textId="77777777" w:rsidR="008863EA" w:rsidRDefault="008863EA">
      <w:pPr>
        <w:jc w:val="both"/>
        <w:rPr>
          <w:rFonts w:ascii="Arial" w:hAnsi="Arial" w:cs="Arial"/>
          <w:b/>
          <w:bCs/>
          <w:u w:val="single"/>
        </w:rPr>
      </w:pPr>
    </w:p>
    <w:p w14:paraId="594B972E" w14:textId="77777777" w:rsidR="008863EA" w:rsidRDefault="008863EA">
      <w:pPr>
        <w:jc w:val="both"/>
        <w:rPr>
          <w:rFonts w:ascii="Arial" w:hAnsi="Arial" w:cs="Arial"/>
        </w:rPr>
      </w:pPr>
      <w:r>
        <w:rPr>
          <w:rFonts w:ascii="Arial" w:hAnsi="Arial" w:cs="Arial"/>
        </w:rPr>
        <w:t>........................................................................................................................................</w:t>
      </w:r>
    </w:p>
    <w:p w14:paraId="43F3AC5B" w14:textId="77777777" w:rsidR="008863EA" w:rsidRDefault="008863EA">
      <w:pPr>
        <w:jc w:val="both"/>
        <w:rPr>
          <w:rFonts w:ascii="Arial" w:hAnsi="Arial" w:cs="Arial"/>
        </w:rPr>
      </w:pPr>
    </w:p>
    <w:p w14:paraId="7628076E" w14:textId="77777777" w:rsidR="008863EA" w:rsidRDefault="008863EA">
      <w:pPr>
        <w:jc w:val="both"/>
        <w:rPr>
          <w:rFonts w:ascii="Arial" w:hAnsi="Arial" w:cs="Arial"/>
        </w:rPr>
      </w:pPr>
      <w:r>
        <w:rPr>
          <w:rFonts w:ascii="Arial" w:hAnsi="Arial" w:cs="Arial"/>
        </w:rPr>
        <w:t>........................................................................................................................................</w:t>
      </w:r>
    </w:p>
    <w:p w14:paraId="78B20822" w14:textId="77777777" w:rsidR="008863EA" w:rsidRDefault="008863EA">
      <w:pPr>
        <w:jc w:val="both"/>
        <w:rPr>
          <w:rFonts w:ascii="Arial" w:hAnsi="Arial" w:cs="Arial"/>
        </w:rPr>
      </w:pPr>
    </w:p>
    <w:p w14:paraId="60EF063F" w14:textId="77777777" w:rsidR="008863EA" w:rsidRDefault="008863EA">
      <w:pPr>
        <w:jc w:val="both"/>
        <w:rPr>
          <w:rFonts w:ascii="Arial" w:hAnsi="Arial" w:cs="Arial"/>
        </w:rPr>
      </w:pPr>
      <w:r>
        <w:rPr>
          <w:rFonts w:ascii="Arial" w:hAnsi="Arial" w:cs="Arial"/>
        </w:rPr>
        <w:t>........................................................................................................................................</w:t>
      </w:r>
    </w:p>
    <w:p w14:paraId="4CCF8F81" w14:textId="77777777" w:rsidR="008863EA" w:rsidRDefault="008863EA">
      <w:pPr>
        <w:jc w:val="both"/>
        <w:rPr>
          <w:rFonts w:ascii="Arial" w:hAnsi="Arial" w:cs="Arial"/>
        </w:rPr>
      </w:pPr>
    </w:p>
    <w:p w14:paraId="51C121ED" w14:textId="77777777" w:rsidR="008863EA" w:rsidRDefault="008863EA">
      <w:pPr>
        <w:jc w:val="both"/>
        <w:rPr>
          <w:rFonts w:ascii="Arial" w:hAnsi="Arial" w:cs="Arial"/>
        </w:rPr>
      </w:pPr>
      <w:r>
        <w:rPr>
          <w:rFonts w:ascii="Arial" w:hAnsi="Arial" w:cs="Arial"/>
        </w:rPr>
        <w:t>........................................................................................................................................</w:t>
      </w:r>
    </w:p>
    <w:p w14:paraId="793F67AC" w14:textId="77777777" w:rsidR="008863EA" w:rsidRDefault="008863EA">
      <w:pPr>
        <w:jc w:val="both"/>
        <w:rPr>
          <w:rFonts w:ascii="Arial" w:hAnsi="Arial" w:cs="Arial"/>
        </w:rPr>
      </w:pPr>
    </w:p>
    <w:p w14:paraId="107924E1" w14:textId="77777777" w:rsidR="008863EA" w:rsidRDefault="008863EA">
      <w:pPr>
        <w:jc w:val="both"/>
        <w:rPr>
          <w:rFonts w:ascii="Arial" w:hAnsi="Arial" w:cs="Arial"/>
        </w:rPr>
      </w:pPr>
      <w:r>
        <w:rPr>
          <w:rFonts w:ascii="Arial" w:hAnsi="Arial" w:cs="Arial"/>
        </w:rPr>
        <w:t>........................................................................................................................................</w:t>
      </w:r>
    </w:p>
    <w:p w14:paraId="128874BA" w14:textId="77777777" w:rsidR="008863EA" w:rsidRDefault="008863EA">
      <w:pPr>
        <w:jc w:val="both"/>
        <w:rPr>
          <w:rFonts w:ascii="Arial" w:hAnsi="Arial" w:cs="Arial"/>
        </w:rPr>
      </w:pPr>
    </w:p>
    <w:p w14:paraId="17F2C4C3" w14:textId="77777777" w:rsidR="008863EA" w:rsidRDefault="008863EA">
      <w:pPr>
        <w:jc w:val="both"/>
        <w:rPr>
          <w:rFonts w:ascii="Arial" w:hAnsi="Arial" w:cs="Arial"/>
        </w:rPr>
      </w:pPr>
      <w:r>
        <w:rPr>
          <w:rFonts w:ascii="Arial" w:hAnsi="Arial" w:cs="Arial"/>
        </w:rPr>
        <w:t>........................................................................................................................................</w:t>
      </w:r>
    </w:p>
    <w:p w14:paraId="5773215D" w14:textId="77777777" w:rsidR="008863EA" w:rsidRDefault="008863EA">
      <w:pPr>
        <w:jc w:val="both"/>
        <w:rPr>
          <w:rFonts w:ascii="Arial" w:hAnsi="Arial" w:cs="Arial"/>
        </w:rPr>
      </w:pPr>
    </w:p>
    <w:p w14:paraId="76D3D349" w14:textId="77777777" w:rsidR="008863EA" w:rsidRDefault="008863EA">
      <w:pPr>
        <w:jc w:val="both"/>
        <w:rPr>
          <w:rFonts w:ascii="Arial" w:hAnsi="Arial" w:cs="Arial"/>
          <w:b/>
          <w:bCs/>
          <w:u w:val="single"/>
        </w:rPr>
      </w:pPr>
      <w:r>
        <w:rPr>
          <w:rFonts w:ascii="Arial" w:hAnsi="Arial" w:cs="Arial"/>
          <w:b/>
          <w:bCs/>
          <w:sz w:val="22"/>
          <w:szCs w:val="22"/>
          <w:u w:val="single"/>
        </w:rPr>
        <w:t>C. Gesundheitsfördernd – pflegerische Kompetenzen</w:t>
      </w:r>
      <w:r>
        <w:rPr>
          <w:rFonts w:ascii="Arial" w:hAnsi="Arial" w:cs="Arial"/>
          <w:b/>
          <w:bCs/>
          <w:sz w:val="22"/>
          <w:szCs w:val="22"/>
        </w:rPr>
        <w:t>:</w:t>
      </w:r>
      <w:r>
        <w:rPr>
          <w:rFonts w:ascii="Arial" w:hAnsi="Arial" w:cs="Arial"/>
          <w:b/>
          <w:bCs/>
        </w:rPr>
        <w:t xml:space="preserve"> </w:t>
      </w:r>
      <w:r>
        <w:rPr>
          <w:rFonts w:ascii="Arial" w:hAnsi="Arial" w:cs="Arial"/>
          <w:bCs/>
        </w:rPr>
        <w:t>(</w:t>
      </w:r>
      <w:r>
        <w:rPr>
          <w:rFonts w:ascii="Arial" w:hAnsi="Arial" w:cs="Arial"/>
          <w:sz w:val="18"/>
        </w:rPr>
        <w:t>Kenntnis pflegerischer Prophylaxen/allgemeiner Pflege, Unterstützung bei der Nahrung, d.h. mundgerecht, angemessene Hilfsmittel benutzen u.s.w..; bewusster Umgang mit Gefühlen wie Ekel, Angst, Trauer, Mitleid; Nähe-Distanz bei der Pflege; Grundpflege durchführen, d.h. Aus- und Anziehen, Inkontinenzversorgung, Toilettengang Nagel/Haar/Mund/Zahnpflege; pflegerische Problematiken erkennen, anzeigen, verbalisieren; Umgang mit Konflikten und Stress, Perspektivenwechsel vollziehen, Empathie und Wertschätzung;)</w:t>
      </w:r>
    </w:p>
    <w:p w14:paraId="375D83F1" w14:textId="77777777" w:rsidR="008863EA" w:rsidRDefault="008863EA">
      <w:pPr>
        <w:jc w:val="both"/>
        <w:rPr>
          <w:rFonts w:ascii="Arial" w:hAnsi="Arial" w:cs="Arial"/>
          <w:b/>
          <w:bCs/>
          <w:u w:val="single"/>
        </w:rPr>
      </w:pPr>
    </w:p>
    <w:p w14:paraId="199B8819" w14:textId="77777777" w:rsidR="008863EA" w:rsidRDefault="008863EA">
      <w:pPr>
        <w:jc w:val="both"/>
        <w:rPr>
          <w:rFonts w:ascii="Arial" w:hAnsi="Arial" w:cs="Arial"/>
        </w:rPr>
      </w:pPr>
      <w:r>
        <w:rPr>
          <w:rFonts w:ascii="Arial" w:hAnsi="Arial" w:cs="Arial"/>
        </w:rPr>
        <w:t>........................................................................................................................................</w:t>
      </w:r>
    </w:p>
    <w:p w14:paraId="7EC0EEDC" w14:textId="77777777" w:rsidR="008863EA" w:rsidRDefault="008863EA">
      <w:pPr>
        <w:jc w:val="both"/>
        <w:rPr>
          <w:rFonts w:ascii="Arial" w:hAnsi="Arial" w:cs="Arial"/>
        </w:rPr>
      </w:pPr>
    </w:p>
    <w:p w14:paraId="4A986E93" w14:textId="77777777" w:rsidR="008863EA" w:rsidRDefault="008863EA">
      <w:pPr>
        <w:jc w:val="both"/>
        <w:rPr>
          <w:rFonts w:ascii="Arial" w:hAnsi="Arial" w:cs="Arial"/>
        </w:rPr>
      </w:pPr>
      <w:r>
        <w:rPr>
          <w:rFonts w:ascii="Arial" w:hAnsi="Arial" w:cs="Arial"/>
        </w:rPr>
        <w:t>........................................................................................................................................</w:t>
      </w:r>
    </w:p>
    <w:p w14:paraId="54D6D298" w14:textId="77777777" w:rsidR="008863EA" w:rsidRDefault="008863EA">
      <w:pPr>
        <w:jc w:val="both"/>
        <w:rPr>
          <w:rFonts w:ascii="Arial" w:hAnsi="Arial" w:cs="Arial"/>
        </w:rPr>
      </w:pPr>
    </w:p>
    <w:p w14:paraId="5059FF36" w14:textId="77777777" w:rsidR="008863EA" w:rsidRDefault="008863EA">
      <w:pPr>
        <w:jc w:val="both"/>
        <w:rPr>
          <w:rFonts w:ascii="Arial" w:hAnsi="Arial" w:cs="Arial"/>
        </w:rPr>
      </w:pPr>
      <w:r>
        <w:rPr>
          <w:rFonts w:ascii="Arial" w:hAnsi="Arial" w:cs="Arial"/>
        </w:rPr>
        <w:t>........................................................................................................................................</w:t>
      </w:r>
    </w:p>
    <w:p w14:paraId="27A0AD56" w14:textId="77777777" w:rsidR="008863EA" w:rsidRDefault="008863EA">
      <w:pPr>
        <w:jc w:val="both"/>
        <w:rPr>
          <w:rFonts w:ascii="Arial" w:hAnsi="Arial" w:cs="Arial"/>
        </w:rPr>
      </w:pPr>
    </w:p>
    <w:p w14:paraId="5A26733D" w14:textId="77777777" w:rsidR="008863EA" w:rsidRDefault="008863EA">
      <w:pPr>
        <w:jc w:val="both"/>
        <w:rPr>
          <w:rFonts w:ascii="Arial" w:hAnsi="Arial" w:cs="Arial"/>
        </w:rPr>
      </w:pPr>
      <w:r>
        <w:rPr>
          <w:rFonts w:ascii="Arial" w:eastAsia="Arial" w:hAnsi="Arial" w:cs="Arial"/>
        </w:rPr>
        <w:t>…………………………………………………………………………………………………</w:t>
      </w:r>
      <w:r>
        <w:rPr>
          <w:rFonts w:ascii="Arial" w:hAnsi="Arial" w:cs="Arial"/>
        </w:rPr>
        <w:t>..</w:t>
      </w:r>
    </w:p>
    <w:p w14:paraId="101FD171" w14:textId="77777777" w:rsidR="008863EA" w:rsidRDefault="008863EA">
      <w:pPr>
        <w:jc w:val="both"/>
        <w:rPr>
          <w:rFonts w:ascii="Arial" w:hAnsi="Arial" w:cs="Arial"/>
        </w:rPr>
      </w:pPr>
    </w:p>
    <w:p w14:paraId="2FB28D34" w14:textId="77777777" w:rsidR="008863EA" w:rsidRDefault="008863EA">
      <w:pPr>
        <w:jc w:val="both"/>
        <w:rPr>
          <w:rFonts w:ascii="Arial" w:hAnsi="Arial" w:cs="Arial"/>
        </w:rPr>
      </w:pPr>
      <w:r>
        <w:rPr>
          <w:rFonts w:ascii="Arial" w:eastAsia="Arial" w:hAnsi="Arial" w:cs="Arial"/>
        </w:rPr>
        <w:t>…………………………………………………………………………………………………</w:t>
      </w:r>
      <w:r>
        <w:rPr>
          <w:rFonts w:ascii="Arial" w:hAnsi="Arial" w:cs="Arial"/>
        </w:rPr>
        <w:t>..</w:t>
      </w:r>
    </w:p>
    <w:p w14:paraId="6FDFE3B9" w14:textId="77777777" w:rsidR="008863EA" w:rsidRDefault="008863EA">
      <w:pPr>
        <w:jc w:val="both"/>
        <w:rPr>
          <w:rFonts w:ascii="Arial" w:hAnsi="Arial" w:cs="Arial"/>
        </w:rPr>
      </w:pPr>
    </w:p>
    <w:p w14:paraId="7B301642" w14:textId="77777777" w:rsidR="008863EA" w:rsidRDefault="008863EA">
      <w:pPr>
        <w:jc w:val="both"/>
        <w:rPr>
          <w:rFonts w:ascii="Arial" w:hAnsi="Arial" w:cs="Arial"/>
        </w:rPr>
      </w:pPr>
      <w:r>
        <w:rPr>
          <w:rFonts w:ascii="Arial" w:eastAsia="Arial" w:hAnsi="Arial" w:cs="Arial"/>
        </w:rPr>
        <w:t>…………………………………………………………………………………………………</w:t>
      </w:r>
      <w:r>
        <w:rPr>
          <w:rFonts w:ascii="Arial" w:hAnsi="Arial" w:cs="Arial"/>
        </w:rPr>
        <w:t>..</w:t>
      </w:r>
    </w:p>
    <w:p w14:paraId="7ED2CB19" w14:textId="77777777" w:rsidR="008863EA" w:rsidRDefault="008863EA">
      <w:pPr>
        <w:jc w:val="both"/>
        <w:rPr>
          <w:rFonts w:ascii="Arial" w:hAnsi="Arial" w:cs="Arial"/>
        </w:rPr>
      </w:pPr>
    </w:p>
    <w:p w14:paraId="77C67849" w14:textId="77777777" w:rsidR="008863EA" w:rsidRDefault="008863EA">
      <w:pPr>
        <w:jc w:val="both"/>
        <w:rPr>
          <w:rFonts w:ascii="Arial" w:hAnsi="Arial" w:cs="Arial"/>
        </w:rPr>
      </w:pPr>
    </w:p>
    <w:p w14:paraId="1401929E" w14:textId="77777777" w:rsidR="008863EA" w:rsidRDefault="008863EA">
      <w:pPr>
        <w:jc w:val="both"/>
        <w:rPr>
          <w:rFonts w:ascii="Arial" w:hAnsi="Arial" w:cs="Arial"/>
        </w:rPr>
      </w:pPr>
    </w:p>
    <w:p w14:paraId="1B6261E3" w14:textId="77777777" w:rsidR="008863EA" w:rsidRDefault="008863EA">
      <w:pPr>
        <w:jc w:val="both"/>
        <w:rPr>
          <w:rFonts w:ascii="Arial" w:hAnsi="Arial" w:cs="Arial"/>
          <w:b/>
          <w:bCs/>
          <w:sz w:val="22"/>
          <w:szCs w:val="22"/>
          <w:u w:val="single"/>
        </w:rPr>
      </w:pPr>
      <w:r>
        <w:rPr>
          <w:rFonts w:ascii="Arial" w:hAnsi="Arial" w:cs="Arial"/>
          <w:b/>
          <w:bCs/>
          <w:sz w:val="22"/>
          <w:szCs w:val="22"/>
          <w:u w:val="single"/>
        </w:rPr>
        <w:t>D. Berufliche Eignung:</w:t>
      </w:r>
    </w:p>
    <w:p w14:paraId="2851F491" w14:textId="77777777" w:rsidR="008863EA" w:rsidRDefault="008863EA">
      <w:pPr>
        <w:jc w:val="both"/>
        <w:rPr>
          <w:rFonts w:ascii="Arial" w:hAnsi="Arial" w:cs="Arial"/>
          <w:b/>
          <w:bCs/>
          <w:sz w:val="22"/>
          <w:szCs w:val="22"/>
          <w:u w:val="single"/>
        </w:rPr>
      </w:pPr>
    </w:p>
    <w:p w14:paraId="6B2033DE" w14:textId="77777777" w:rsidR="008863EA" w:rsidRDefault="008863EA">
      <w:pPr>
        <w:jc w:val="both"/>
        <w:rPr>
          <w:rFonts w:ascii="Arial" w:hAnsi="Arial" w:cs="Arial"/>
          <w:b/>
          <w:bCs/>
          <w:sz w:val="22"/>
          <w:szCs w:val="22"/>
          <w:u w:val="single"/>
        </w:rPr>
      </w:pPr>
    </w:p>
    <w:p w14:paraId="4D72B9A5" w14:textId="77777777" w:rsidR="008863EA" w:rsidRDefault="008863EA">
      <w:pPr>
        <w:jc w:val="both"/>
        <w:rPr>
          <w:rFonts w:ascii="Arial" w:hAnsi="Arial" w:cs="Arial"/>
          <w:b/>
          <w:bCs/>
          <w:sz w:val="22"/>
          <w:szCs w:val="22"/>
          <w:u w:val="single"/>
        </w:rPr>
      </w:pPr>
    </w:p>
    <w:p w14:paraId="4548BB4B" w14:textId="77777777" w:rsidR="008863EA" w:rsidRDefault="008863EA">
      <w:pPr>
        <w:jc w:val="both"/>
        <w:rPr>
          <w:rFonts w:ascii="Arial" w:hAnsi="Arial" w:cs="Arial"/>
          <w:b/>
          <w:bCs/>
          <w:sz w:val="22"/>
          <w:szCs w:val="22"/>
          <w:u w:val="single"/>
        </w:rPr>
      </w:pPr>
    </w:p>
    <w:p w14:paraId="1246099C" w14:textId="77777777" w:rsidR="008863EA" w:rsidRDefault="008863EA">
      <w:pPr>
        <w:jc w:val="both"/>
        <w:rPr>
          <w:rFonts w:ascii="Arial" w:hAnsi="Arial" w:cs="Arial"/>
          <w:b/>
          <w:bCs/>
          <w:u w:val="single"/>
        </w:rPr>
      </w:pPr>
      <w:r>
        <w:rPr>
          <w:rFonts w:ascii="Arial" w:hAnsi="Arial" w:cs="Arial"/>
          <w:b/>
          <w:bCs/>
          <w:sz w:val="22"/>
          <w:szCs w:val="22"/>
          <w:u w:val="single"/>
        </w:rPr>
        <w:t>E. Sonstiges:</w:t>
      </w:r>
    </w:p>
    <w:p w14:paraId="23EB6596" w14:textId="77777777" w:rsidR="008863EA" w:rsidRDefault="008863EA">
      <w:pPr>
        <w:jc w:val="both"/>
        <w:rPr>
          <w:rFonts w:ascii="Arial" w:hAnsi="Arial" w:cs="Arial"/>
          <w:b/>
          <w:bCs/>
          <w:u w:val="single"/>
        </w:rPr>
      </w:pPr>
    </w:p>
    <w:p w14:paraId="18A50303" w14:textId="77777777" w:rsidR="008863EA" w:rsidRDefault="008863EA">
      <w:pPr>
        <w:jc w:val="both"/>
        <w:rPr>
          <w:rFonts w:ascii="Arial" w:hAnsi="Arial" w:cs="Arial"/>
          <w:b/>
          <w:bCs/>
          <w:u w:val="single"/>
        </w:rPr>
      </w:pPr>
    </w:p>
    <w:p w14:paraId="0D714390" w14:textId="77777777" w:rsidR="008863EA" w:rsidRDefault="008863EA">
      <w:pPr>
        <w:jc w:val="both"/>
        <w:rPr>
          <w:rFonts w:ascii="Arial" w:hAnsi="Arial" w:cs="Arial"/>
          <w:b/>
          <w:bCs/>
          <w:u w:val="single"/>
        </w:rPr>
      </w:pPr>
    </w:p>
    <w:p w14:paraId="4D39AB00" w14:textId="77777777" w:rsidR="008863EA" w:rsidRDefault="008863EA">
      <w:pPr>
        <w:jc w:val="both"/>
        <w:rPr>
          <w:rFonts w:ascii="Arial" w:hAnsi="Arial" w:cs="Arial"/>
          <w:b/>
          <w:bCs/>
          <w:u w:val="single"/>
        </w:rPr>
      </w:pPr>
    </w:p>
    <w:p w14:paraId="386207FA" w14:textId="77777777" w:rsidR="008863EA" w:rsidRDefault="008863EA">
      <w:pPr>
        <w:jc w:val="both"/>
        <w:rPr>
          <w:rFonts w:ascii="Arial" w:hAnsi="Arial" w:cs="Arial"/>
        </w:rPr>
      </w:pPr>
      <w:r>
        <w:rPr>
          <w:rFonts w:ascii="Arial" w:hAnsi="Arial" w:cs="Arial"/>
        </w:rPr>
        <w:t>......................................................................................................................................</w:t>
      </w:r>
    </w:p>
    <w:p w14:paraId="23D8C7A8" w14:textId="77777777" w:rsidR="008863EA" w:rsidRDefault="008863EA">
      <w:pPr>
        <w:jc w:val="both"/>
      </w:pPr>
      <w:r>
        <w:rPr>
          <w:rFonts w:ascii="Arial" w:hAnsi="Arial" w:cs="Arial"/>
        </w:rPr>
        <w:t>Datum/Unterschrift Praxisanleiter/in</w:t>
      </w:r>
      <w:r>
        <w:rPr>
          <w:rFonts w:ascii="Arial" w:hAnsi="Arial" w:cs="Arial"/>
        </w:rPr>
        <w:tab/>
      </w:r>
      <w:r>
        <w:rPr>
          <w:rFonts w:ascii="Arial" w:hAnsi="Arial" w:cs="Arial"/>
        </w:rPr>
        <w:tab/>
      </w:r>
      <w:r>
        <w:rPr>
          <w:rFonts w:ascii="Arial" w:hAnsi="Arial" w:cs="Arial"/>
        </w:rPr>
        <w:tab/>
      </w:r>
      <w:r>
        <w:rPr>
          <w:rFonts w:ascii="Arial" w:hAnsi="Arial" w:cs="Arial"/>
        </w:rPr>
        <w:tab/>
        <w:t>Träger der Einrichtung</w:t>
      </w:r>
    </w:p>
    <w:sectPr w:rsidR="008863EA">
      <w:headerReference w:type="default" r:id="rId8"/>
      <w:headerReference w:type="first" r:id="rId9"/>
      <w:pgSz w:w="11906" w:h="16838"/>
      <w:pgMar w:top="1418" w:right="1418"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1AD0" w14:textId="77777777" w:rsidR="00216FDD" w:rsidRDefault="00216FDD">
      <w:r>
        <w:separator/>
      </w:r>
    </w:p>
  </w:endnote>
  <w:endnote w:type="continuationSeparator" w:id="0">
    <w:p w14:paraId="3D8CF234" w14:textId="77777777" w:rsidR="00216FDD" w:rsidRDefault="0021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6952" w14:textId="77777777" w:rsidR="00216FDD" w:rsidRDefault="00216FDD">
      <w:r>
        <w:separator/>
      </w:r>
    </w:p>
  </w:footnote>
  <w:footnote w:type="continuationSeparator" w:id="0">
    <w:p w14:paraId="67D07F0B" w14:textId="77777777" w:rsidR="00216FDD" w:rsidRDefault="0021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7779" w14:textId="77777777" w:rsidR="008863EA" w:rsidRDefault="008863EA">
    <w:pPr>
      <w:pStyle w:val="Kopfzeile"/>
      <w:jc w:val="center"/>
      <w:rPr>
        <w:rFonts w:ascii="Arial" w:hAnsi="Arial" w:cs="Arial"/>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ED16" w14:textId="77777777" w:rsidR="008863EA" w:rsidRDefault="00216FDD">
    <w:pPr>
      <w:pStyle w:val="Kopfzeile"/>
      <w:jc w:val="right"/>
    </w:pPr>
    <w:r>
      <w:rPr>
        <w:noProof/>
        <w:sz w:val="16"/>
      </w:rPr>
      <w:pict w14:anchorId="7669B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65pt;height:24.65pt;mso-width-percent:0;mso-height-percent:0;mso-width-percent:0;mso-height-percent:0"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0341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09E"/>
    <w:rsid w:val="00216FDD"/>
    <w:rsid w:val="002819F9"/>
    <w:rsid w:val="003D209E"/>
    <w:rsid w:val="0088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DD7394"/>
  <w15:chartTrackingRefBased/>
  <w15:docId w15:val="{673E7DAA-ACE9-A647-8CCC-3D379898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paragraph" w:styleId="berschrift1">
    <w:name w:val="heading 1"/>
    <w:basedOn w:val="Standard"/>
    <w:next w:val="Standard"/>
    <w:qFormat/>
    <w:pPr>
      <w:keepNext/>
      <w:numPr>
        <w:numId w:val="1"/>
      </w:numPr>
      <w:jc w:val="both"/>
      <w:outlineLvl w:val="0"/>
    </w:pPr>
    <w:rPr>
      <w:sz w:val="28"/>
    </w:rPr>
  </w:style>
  <w:style w:type="paragraph" w:styleId="berschrift2">
    <w:name w:val="heading 2"/>
    <w:basedOn w:val="Standard"/>
    <w:next w:val="Standard"/>
    <w:qFormat/>
    <w:pPr>
      <w:keepNext/>
      <w:numPr>
        <w:ilvl w:val="1"/>
        <w:numId w:val="1"/>
      </w:numPr>
      <w:jc w:val="both"/>
      <w:outlineLvl w:val="1"/>
    </w:pPr>
    <w:rPr>
      <w:sz w:val="32"/>
    </w:rPr>
  </w:style>
  <w:style w:type="paragraph" w:styleId="berschrift3">
    <w:name w:val="heading 3"/>
    <w:basedOn w:val="Standard"/>
    <w:next w:val="Standard"/>
    <w:qFormat/>
    <w:pPr>
      <w:keepNext/>
      <w:numPr>
        <w:ilvl w:val="2"/>
        <w:numId w:val="1"/>
      </w:numPr>
      <w:ind w:left="360" w:firstLine="0"/>
      <w:jc w:val="center"/>
      <w:outlineLvl w:val="2"/>
    </w:pPr>
    <w:rPr>
      <w:b/>
      <w:bCs/>
      <w:sz w:val="28"/>
    </w:rPr>
  </w:style>
  <w:style w:type="paragraph" w:styleId="berschrift4">
    <w:name w:val="heading 4"/>
    <w:basedOn w:val="Standard"/>
    <w:next w:val="Standard"/>
    <w:qFormat/>
    <w:pPr>
      <w:keepNext/>
      <w:numPr>
        <w:ilvl w:val="3"/>
        <w:numId w:val="1"/>
      </w:numPr>
      <w:jc w:val="both"/>
      <w:outlineLvl w:val="3"/>
    </w:pPr>
    <w:rPr>
      <w:b/>
      <w:bCs/>
      <w:u w:val="single"/>
    </w:rPr>
  </w:style>
  <w:style w:type="paragraph" w:styleId="berschrift5">
    <w:name w:val="heading 5"/>
    <w:basedOn w:val="Standard"/>
    <w:next w:val="Standard"/>
    <w:qFormat/>
    <w:pPr>
      <w:keepNext/>
      <w:numPr>
        <w:ilvl w:val="4"/>
        <w:numId w:val="1"/>
      </w:numPr>
      <w:spacing w:line="360" w:lineRule="auto"/>
      <w:jc w:val="center"/>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eastAsia="Times New Roman" w:hAnsi="Wingding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Wingdings" w:eastAsia="Times New Roman" w:hAnsi="Wingdings"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eastAsia="Times New Roman" w:hAnsi="Wingdings"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rPr>
      <w:rFonts w:ascii="Wingdings" w:eastAsia="Times New Roman" w:hAnsi="Wingdings" w:cs="Times New Roman"/>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jc w:val="center"/>
    </w:pPr>
    <w:rPr>
      <w:b/>
      <w:bCs/>
      <w:sz w:val="72"/>
    </w:rPr>
  </w:style>
  <w:style w:type="paragraph" w:styleId="Textkrper">
    <w:name w:val="Body Text"/>
    <w:basedOn w:val="Standard"/>
    <w:pPr>
      <w:spacing w:line="360" w:lineRule="auto"/>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ascii="Arial" w:hAnsi="Arial" w:cs="Arial"/>
      <w:sz w:val="18"/>
    </w:rPr>
  </w:style>
  <w:style w:type="paragraph" w:customStyle="1" w:styleId="Textkrper31">
    <w:name w:val="Textkörper 31"/>
    <w:basedOn w:val="Standard"/>
    <w:pPr>
      <w:jc w:val="center"/>
    </w:pPr>
    <w:rPr>
      <w:rFonts w:ascii="Arial" w:hAnsi="Arial" w:cs="Arial"/>
      <w:sz w:val="22"/>
    </w:rPr>
  </w:style>
  <w:style w:type="paragraph" w:styleId="Textkrper-Zeileneinzug">
    <w:name w:val="Body Text Indent"/>
    <w:basedOn w:val="Standard"/>
    <w:pPr>
      <w:ind w:left="360"/>
      <w:jc w:val="both"/>
    </w:pPr>
  </w:style>
  <w:style w:type="paragraph" w:styleId="Kopfzeile">
    <w:name w:val="header"/>
    <w:basedOn w:val="Standard"/>
    <w:pPr>
      <w:tabs>
        <w:tab w:val="center" w:pos="4536"/>
        <w:tab w:val="right" w:pos="9072"/>
      </w:tabs>
    </w:pPr>
  </w:style>
  <w:style w:type="paragraph" w:customStyle="1" w:styleId="Textkrper-Einzug31">
    <w:name w:val="Textkörper-Einzug 31"/>
    <w:basedOn w:val="Standard"/>
    <w:pPr>
      <w:ind w:left="708"/>
    </w:pPr>
    <w:rPr>
      <w:rFonts w:ascii="Arial" w:hAnsi="Arial" w:cs="Arial"/>
      <w:i/>
      <w:iCs/>
      <w:sz w:val="22"/>
    </w:r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108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bk.de/downloads/heilerziehungshi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5975</CharactersWithSpaces>
  <SharedDoc>false</SharedDoc>
  <HLinks>
    <vt:vector size="6" baseType="variant">
      <vt:variant>
        <vt:i4>917519</vt:i4>
      </vt:variant>
      <vt:variant>
        <vt:i4>0</vt:i4>
      </vt:variant>
      <vt:variant>
        <vt:i4>0</vt:i4>
      </vt:variant>
      <vt:variant>
        <vt:i4>5</vt:i4>
      </vt:variant>
      <vt:variant>
        <vt:lpwstr>http://www.ev-bk.de/downloads/heilerziehungshilfe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
  <dc:creator>Dr. Blech</dc:creator>
  <cp:keywords/>
  <dc:description/>
  <cp:lastModifiedBy>David Kratz - rheinmedia gmbh</cp:lastModifiedBy>
  <cp:revision>2</cp:revision>
  <cp:lastPrinted>2015-06-16T09:27:00Z</cp:lastPrinted>
  <dcterms:created xsi:type="dcterms:W3CDTF">2022-12-23T08:42:00Z</dcterms:created>
  <dcterms:modified xsi:type="dcterms:W3CDTF">2022-12-23T08:42:00Z</dcterms:modified>
</cp:coreProperties>
</file>